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Hans"/>
        </w:rPr>
        <w:t>姜堰区仲院中心小学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13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2071"/>
        <w:gridCol w:w="3591"/>
        <w:gridCol w:w="545"/>
        <w:gridCol w:w="748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Hans"/>
              </w:rPr>
              <w:t>滚莲湘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Hans"/>
              </w:rPr>
              <w:t>民族乐器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Hans"/>
              </w:rPr>
              <w:t>书法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Hans"/>
              </w:rPr>
              <w:t>粘土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艺术教师的水平需要提高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通过培训和学习提高教师艺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术</w:t>
            </w:r>
            <w:r>
              <w:rPr>
                <w:rFonts w:hint="eastAsia" w:ascii="仿宋_GB2312" w:hAnsi="仿宋" w:eastAsia="仿宋_GB2312"/>
                <w:szCs w:val="21"/>
              </w:rPr>
              <w:t>水平，与有艺术特长的家长以及社会人士合作艺术教学，形成“家、校、社会共育”艺术教育。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、书法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、粘土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、葫芦丝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Hans"/>
              </w:rPr>
              <w:t>象棋等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在学校的努力下，学生参与的率虽然很高，但是部分学生兴趣提高不起来、未充分挖掘学生的潜力。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继续做好艺术教育的普及工作，努力培养学生的兴趣、提高学生的艺术修养，发展学生的特长。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1：42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兼职老师的艺术教学水平还有待提高。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通过学习加强兼职教师业务培训。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受学校办学条件限制无艺术场馆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和器材。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加大资金投入。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1、全校师生共打莲湘，走进社区表演、走进江苏电视台、荣获泰州市莲湘特色学校。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2、四百多学生的民乐社团，表演多台精彩节目获得家长和社区老百姓一直好评。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3、学生在各级民乐比赛中获奖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有特长的其他学科老师有待充分利用，仍需进一步加大利用社会资源,与社会团体的合作更紧密。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鼓励有特长的老师积极参与活动。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充分利用、加强合作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232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162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102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周健</w:t>
      </w:r>
      <w:r>
        <w:rPr>
          <w:rFonts w:hint="eastAsia" w:ascii="仿宋" w:hAnsi="仿宋" w:eastAsia="仿宋" w:cs="仿宋"/>
          <w:sz w:val="24"/>
        </w:rPr>
        <w:t xml:space="preserve"> 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15052877761</w:t>
      </w:r>
      <w:r>
        <w:rPr>
          <w:rFonts w:hint="eastAsia" w:ascii="仿宋" w:hAnsi="仿宋" w:eastAsia="仿宋" w:cs="仿宋"/>
          <w:sz w:val="24"/>
        </w:rPr>
        <w:t xml:space="preserve">  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 </w:t>
      </w:r>
      <w:r>
        <w:rPr>
          <w:rFonts w:hint="eastAsia" w:ascii="仿宋" w:hAnsi="仿宋" w:eastAsia="仿宋" w:cs="仿宋"/>
          <w:sz w:val="24"/>
          <w:lang w:val="en-US" w:eastAsia="zh-CN"/>
        </w:rPr>
        <w:t>30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ODY4ZDNiMzQ2YTBiYTViYzczNTMyYWMxZmFlNTMifQ=="/>
  </w:docVars>
  <w:rsids>
    <w:rsidRoot w:val="46325C58"/>
    <w:rsid w:val="06D27AF8"/>
    <w:rsid w:val="076D5A73"/>
    <w:rsid w:val="0DA63A8D"/>
    <w:rsid w:val="15FA2BC8"/>
    <w:rsid w:val="202F7315"/>
    <w:rsid w:val="23DF33FD"/>
    <w:rsid w:val="329F4483"/>
    <w:rsid w:val="341E3ACD"/>
    <w:rsid w:val="35F91304"/>
    <w:rsid w:val="38545D10"/>
    <w:rsid w:val="3FE0432D"/>
    <w:rsid w:val="45E84C9C"/>
    <w:rsid w:val="46325C58"/>
    <w:rsid w:val="49BF6D61"/>
    <w:rsid w:val="4C142916"/>
    <w:rsid w:val="4C385B24"/>
    <w:rsid w:val="532760A3"/>
    <w:rsid w:val="54BF6DE2"/>
    <w:rsid w:val="5A5534F6"/>
    <w:rsid w:val="5A632772"/>
    <w:rsid w:val="5D020387"/>
    <w:rsid w:val="5F1C0A86"/>
    <w:rsid w:val="5F85487D"/>
    <w:rsid w:val="666D606B"/>
    <w:rsid w:val="6CD24E7A"/>
    <w:rsid w:val="6D521B17"/>
    <w:rsid w:val="72F83160"/>
    <w:rsid w:val="796B643A"/>
    <w:rsid w:val="7BD1454E"/>
    <w:rsid w:val="7D63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2638</Words>
  <Characters>2679</Characters>
  <Lines>0</Lines>
  <Paragraphs>0</Paragraphs>
  <TotalTime>4</TotalTime>
  <ScaleCrop>false</ScaleCrop>
  <LinksUpToDate>false</LinksUpToDate>
  <CharactersWithSpaces>4322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年少轻狂不知胜者为王～</cp:lastModifiedBy>
  <dcterms:modified xsi:type="dcterms:W3CDTF">2023-11-21T00:51:23Z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4F74D854194A40099060D8BCC5CD7181_13</vt:lpwstr>
  </property>
</Properties>
</file>