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exact" w:line="44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泰州市</w:t>
      </w:r>
      <w:r>
        <w:rPr>
          <w:rFonts w:hint="eastAsia"/>
          <w:b/>
          <w:bCs/>
          <w:sz w:val="28"/>
          <w:szCs w:val="28"/>
        </w:rPr>
        <w:t>姜堰区克强学校</w:t>
      </w:r>
      <w:r>
        <w:rPr>
          <w:rFonts w:hint="eastAsia"/>
          <w:b/>
          <w:bCs/>
          <w:sz w:val="28"/>
          <w:szCs w:val="28"/>
          <w:lang w:val="en-US" w:eastAsia="zh-CN"/>
        </w:rPr>
        <w:t>初中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部</w:t>
      </w:r>
      <w:r>
        <w:rPr>
          <w:rFonts w:hint="eastAsia"/>
          <w:b/>
          <w:bCs/>
          <w:sz w:val="28"/>
          <w:szCs w:val="28"/>
        </w:rPr>
        <w:t>艺术教育工作自评报告</w:t>
      </w:r>
    </w:p>
    <w:p>
      <w:pPr>
        <w:pStyle w:val="style0"/>
        <w:spacing w:lineRule="exact" w:line="440"/>
        <w:rPr>
          <w:rFonts w:hint="eastAsia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我校是一所农村九年一贯制学校，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初中部</w:t>
      </w:r>
      <w:r>
        <w:rPr>
          <w:rFonts w:ascii="宋体" w:cs="宋体" w:eastAsia="宋体" w:hAnsi="宋体" w:hint="eastAsia"/>
          <w:sz w:val="24"/>
          <w:szCs w:val="24"/>
        </w:rPr>
        <w:t>现有</w:t>
      </w:r>
      <w:r>
        <w:rPr>
          <w:rFonts w:ascii="宋体" w:cs="宋体" w:eastAsia="宋体" w:hAnsi="宋体" w:hint="default"/>
          <w:sz w:val="24"/>
          <w:szCs w:val="24"/>
          <w:lang w:val="en-US"/>
        </w:rPr>
        <w:t>7</w:t>
      </w:r>
      <w:r>
        <w:rPr>
          <w:rFonts w:ascii="宋体" w:cs="宋体" w:eastAsia="宋体" w:hAnsi="宋体" w:hint="eastAsia"/>
          <w:sz w:val="24"/>
          <w:szCs w:val="24"/>
        </w:rPr>
        <w:t>个教学班，学生数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31</w:t>
      </w:r>
      <w:r>
        <w:rPr>
          <w:rFonts w:ascii="宋体" w:cs="宋体" w:eastAsia="宋体" w:hAnsi="宋体" w:hint="default"/>
          <w:sz w:val="24"/>
          <w:szCs w:val="24"/>
          <w:lang w:val="en-US" w:eastAsia="zh-CN"/>
        </w:rPr>
        <w:t>0</w:t>
      </w:r>
      <w:r>
        <w:rPr>
          <w:rFonts w:ascii="宋体" w:cs="宋体" w:eastAsia="宋体" w:hAnsi="宋体" w:hint="eastAsia"/>
          <w:sz w:val="24"/>
          <w:szCs w:val="24"/>
        </w:rPr>
        <w:t>人，专任教师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2</w:t>
      </w:r>
      <w:r>
        <w:rPr>
          <w:rFonts w:ascii="宋体" w:cs="宋体" w:eastAsia="宋体" w:hAnsi="宋体" w:hint="eastAsia"/>
          <w:sz w:val="24"/>
          <w:szCs w:val="24"/>
        </w:rPr>
        <w:t>人，现在把我校艺术教育工作自查情况汇报一下：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一、艺术课程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按照国家课程要求能开足美术艺术课程，音乐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美术专任</w:t>
      </w:r>
      <w:r>
        <w:rPr>
          <w:rFonts w:ascii="宋体" w:cs="宋体" w:eastAsia="宋体" w:hAnsi="宋体" w:hint="eastAsia"/>
          <w:sz w:val="24"/>
          <w:szCs w:val="24"/>
        </w:rPr>
        <w:t>教师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能够满足教学需要</w:t>
      </w:r>
      <w:r>
        <w:rPr>
          <w:rFonts w:ascii="宋体" w:cs="宋体" w:eastAsia="宋体" w:hAnsi="宋体" w:hint="eastAsia"/>
          <w:sz w:val="24"/>
          <w:szCs w:val="24"/>
        </w:rPr>
        <w:t>，能够根据地方教育资源，开发了一些课程，在课时安排上，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音乐课、</w:t>
      </w:r>
      <w:r>
        <w:rPr>
          <w:rFonts w:ascii="宋体" w:cs="宋体" w:eastAsia="宋体" w:hAnsi="宋体" w:hint="eastAsia"/>
          <w:sz w:val="24"/>
          <w:szCs w:val="24"/>
        </w:rPr>
        <w:t>美术课每周</w:t>
      </w:r>
      <w:r>
        <w:rPr>
          <w:rFonts w:ascii="宋体" w:cs="宋体" w:eastAsia="宋体" w:hAnsi="宋体" w:hint="default"/>
          <w:sz w:val="24"/>
          <w:szCs w:val="24"/>
          <w:lang w:val="en-US"/>
        </w:rPr>
        <w:t>7</w:t>
      </w:r>
      <w:r>
        <w:rPr>
          <w:rFonts w:ascii="宋体" w:cs="宋体" w:eastAsia="宋体" w:hAnsi="宋体" w:hint="eastAsia"/>
          <w:sz w:val="24"/>
          <w:szCs w:val="24"/>
        </w:rPr>
        <w:t>课时。根据本校实际情况自评得分为2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4</w:t>
      </w:r>
      <w:r>
        <w:rPr>
          <w:rFonts w:ascii="宋体" w:cs="宋体" w:eastAsia="宋体" w:hAnsi="宋体" w:hint="eastAsia"/>
          <w:sz w:val="24"/>
          <w:szCs w:val="24"/>
        </w:rPr>
        <w:t>分，存在的问题主要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学校艺术课程活动不够丰富</w:t>
      </w:r>
      <w:r>
        <w:rPr>
          <w:rFonts w:ascii="宋体" w:cs="宋体" w:eastAsia="宋体" w:hAnsi="宋体" w:hint="eastAsia"/>
          <w:sz w:val="24"/>
          <w:szCs w:val="24"/>
        </w:rPr>
        <w:t>；改进措施：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加强教师培训，提升业务能力</w:t>
      </w:r>
      <w:r>
        <w:rPr>
          <w:rFonts w:ascii="宋体" w:cs="宋体" w:eastAsia="宋体" w:hAnsi="宋体" w:hint="eastAsia"/>
          <w:sz w:val="24"/>
          <w:szCs w:val="24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二、艺术活动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学校每学年开展一次艺术节活动，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今</w:t>
      </w:r>
      <w:r>
        <w:rPr>
          <w:rFonts w:ascii="宋体" w:cs="宋体" w:eastAsia="宋体" w:hAnsi="宋体" w:hint="eastAsia"/>
          <w:sz w:val="24"/>
          <w:szCs w:val="24"/>
        </w:rPr>
        <w:t>年在6月份举行了全校艺术节活动，全校师生都有演出节目，热情高涨，收到了很好的效果。平时利用晨唱、午唱，校园广播节目播放校园歌曲，陶冶了情操、渲染了气氛。学校兴趣小组合唱1个、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舞蹈1个、造型艺术</w:t>
      </w:r>
      <w:r>
        <w:rPr>
          <w:rFonts w:ascii="宋体" w:cs="宋体" w:eastAsia="宋体" w:hAnsi="宋体" w:hint="eastAsia"/>
          <w:sz w:val="24"/>
          <w:szCs w:val="24"/>
        </w:rPr>
        <w:t>1个，艺术活动学生参与面占学校总数比例为1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5</w:t>
      </w:r>
      <w:r>
        <w:rPr>
          <w:rFonts w:ascii="宋体" w:cs="宋体" w:eastAsia="宋体" w:hAnsi="宋体" w:hint="eastAsia"/>
          <w:sz w:val="24"/>
          <w:szCs w:val="24"/>
        </w:rPr>
        <w:t>%，每天利用校园广播播放校园歌曲营造充满朝气的校园文化艺术环境。根据本校具体实际情况自评得分为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16</w:t>
      </w:r>
      <w:r>
        <w:rPr>
          <w:rFonts w:ascii="宋体" w:cs="宋体" w:eastAsia="宋体" w:hAnsi="宋体" w:hint="eastAsia"/>
          <w:sz w:val="24"/>
          <w:szCs w:val="24"/>
        </w:rPr>
        <w:t>分，但存在的问题是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校园文化艺术环境档次不够</w:t>
      </w:r>
      <w:r>
        <w:rPr>
          <w:rFonts w:ascii="宋体" w:cs="宋体" w:eastAsia="宋体" w:hAnsi="宋体" w:hint="eastAsia"/>
          <w:sz w:val="24"/>
          <w:szCs w:val="24"/>
        </w:rPr>
        <w:t>，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需要进一步美化校园环境</w:t>
      </w:r>
      <w:r>
        <w:rPr>
          <w:rFonts w:ascii="宋体" w:cs="宋体" w:eastAsia="宋体" w:hAnsi="宋体" w:hint="eastAsia"/>
          <w:sz w:val="24"/>
          <w:szCs w:val="24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三、艺术教师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在学校核定的编制总额内，按照国家课程方案规定的课时数和学校班级数配备美术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音乐</w:t>
      </w:r>
      <w:r>
        <w:rPr>
          <w:rFonts w:ascii="宋体" w:cs="宋体" w:eastAsia="宋体" w:hAnsi="宋体" w:hint="eastAsia"/>
          <w:sz w:val="24"/>
          <w:szCs w:val="24"/>
        </w:rPr>
        <w:t>教师，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我校初中部美术教师经验丰富，</w:t>
      </w:r>
      <w:r>
        <w:rPr>
          <w:rFonts w:ascii="宋体" w:cs="宋体" w:eastAsia="宋体" w:hAnsi="宋体" w:hint="eastAsia"/>
          <w:sz w:val="24"/>
          <w:szCs w:val="24"/>
        </w:rPr>
        <w:t>专职美术教师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</w:t>
      </w:r>
      <w:r>
        <w:rPr>
          <w:rFonts w:ascii="宋体" w:cs="宋体" w:eastAsia="宋体" w:hAnsi="宋体" w:hint="eastAsia"/>
          <w:sz w:val="24"/>
          <w:szCs w:val="24"/>
        </w:rPr>
        <w:t>人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音乐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教师1</w:t>
      </w:r>
      <w:r>
        <w:rPr>
          <w:rFonts w:ascii="宋体" w:cs="宋体" w:eastAsia="宋体" w:hAnsi="宋体" w:hint="eastAsia"/>
          <w:sz w:val="24"/>
          <w:szCs w:val="24"/>
        </w:rPr>
        <w:t>人，艺术教师生师比为1：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31</w:t>
      </w:r>
      <w:r>
        <w:rPr>
          <w:rFonts w:ascii="宋体" w:cs="宋体" w:eastAsia="宋体" w:hAnsi="宋体" w:hint="default"/>
          <w:sz w:val="24"/>
          <w:szCs w:val="24"/>
          <w:lang w:val="en-US" w:eastAsia="zh-CN"/>
        </w:rPr>
        <w:t>0</w:t>
      </w:r>
      <w:r>
        <w:rPr>
          <w:rFonts w:ascii="宋体" w:cs="宋体" w:eastAsia="宋体" w:hAnsi="宋体" w:hint="eastAsia"/>
          <w:sz w:val="24"/>
          <w:szCs w:val="24"/>
        </w:rPr>
        <w:t>。根据此种情况学校自评打分为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20</w:t>
      </w:r>
      <w:r>
        <w:rPr>
          <w:rFonts w:ascii="宋体" w:cs="宋体" w:eastAsia="宋体" w:hAnsi="宋体" w:hint="eastAsia"/>
          <w:sz w:val="24"/>
          <w:szCs w:val="24"/>
        </w:rPr>
        <w:t>分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四、条件保障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default"/>
          <w:sz w:val="24"/>
          <w:szCs w:val="24"/>
          <w:lang w:val="en-US"/>
        </w:rPr>
      </w:pPr>
      <w:r>
        <w:rPr>
          <w:rFonts w:ascii="宋体" w:cs="宋体" w:eastAsia="宋体" w:hAnsi="宋体" w:hint="eastAsia"/>
          <w:sz w:val="24"/>
          <w:szCs w:val="24"/>
        </w:rPr>
        <w:t>设置了艺术专用教室和艺术活动室，并按照国家标准配备艺术课程教学和艺术活动器材。其中艺术专用教室活动室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4</w:t>
      </w:r>
      <w:r>
        <w:rPr>
          <w:rFonts w:ascii="宋体" w:cs="宋体" w:eastAsia="宋体" w:hAnsi="宋体" w:hint="eastAsia"/>
          <w:sz w:val="24"/>
          <w:szCs w:val="24"/>
        </w:rPr>
        <w:t>个，音乐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教室2</w:t>
      </w:r>
      <w:r>
        <w:rPr>
          <w:rFonts w:ascii="宋体" w:cs="宋体" w:eastAsia="宋体" w:hAnsi="宋体" w:hint="eastAsia"/>
          <w:sz w:val="24"/>
          <w:szCs w:val="24"/>
        </w:rPr>
        <w:t>个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美术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教室2</w:t>
      </w:r>
      <w:r>
        <w:rPr>
          <w:rFonts w:ascii="宋体" w:cs="宋体" w:eastAsia="宋体" w:hAnsi="宋体" w:hint="eastAsia"/>
          <w:sz w:val="24"/>
          <w:szCs w:val="24"/>
        </w:rPr>
        <w:t>个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此项评分为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16</w:t>
      </w:r>
      <w:r>
        <w:rPr>
          <w:rFonts w:ascii="宋体" w:cs="宋体" w:eastAsia="宋体" w:hAnsi="宋体" w:hint="eastAsia"/>
          <w:sz w:val="24"/>
          <w:szCs w:val="24"/>
        </w:rPr>
        <w:t>分，存在的问题是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音乐美术功能的部分器材使用时间较长，器材老旧，环境有待改善。整改意见：采购部分器材。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五、特色发展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充分利用当地文化艺术场地资源开展艺术教学、实践活动和校园文化建设，学校与社会艺术团体建立关系。此项自评得分为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8</w:t>
      </w:r>
      <w:r>
        <w:rPr>
          <w:rFonts w:ascii="宋体" w:cs="宋体" w:eastAsia="宋体" w:hAnsi="宋体" w:hint="eastAsia"/>
          <w:sz w:val="24"/>
          <w:szCs w:val="24"/>
        </w:rPr>
        <w:t>分，存在问题是未能在全校普及，措施为准备在全校各班铺开。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六、学生艺术素质测评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学校平时认真组织学生艺术素质测评，覆盖面占总数的100%，测评结果优秀达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53.97</w:t>
      </w:r>
      <w:r>
        <w:rPr>
          <w:rFonts w:ascii="宋体" w:cs="宋体" w:eastAsia="宋体" w:hAnsi="宋体" w:hint="eastAsia"/>
          <w:sz w:val="24"/>
          <w:szCs w:val="24"/>
        </w:rPr>
        <w:t>%，良好达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36.83</w:t>
      </w:r>
      <w:r>
        <w:rPr>
          <w:rFonts w:ascii="宋体" w:cs="宋体" w:eastAsia="宋体" w:hAnsi="宋体" w:hint="eastAsia"/>
          <w:sz w:val="24"/>
          <w:szCs w:val="24"/>
        </w:rPr>
        <w:t>%，合格达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7.3</w:t>
      </w:r>
      <w:r>
        <w:rPr>
          <w:rFonts w:ascii="宋体" w:cs="宋体" w:eastAsia="宋体" w:hAnsi="宋体" w:hint="eastAsia"/>
          <w:sz w:val="24"/>
          <w:szCs w:val="24"/>
        </w:rPr>
        <w:t>%。此项自评得分为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8</w:t>
      </w:r>
      <w:r>
        <w:rPr>
          <w:rFonts w:ascii="宋体" w:cs="宋体" w:eastAsia="宋体" w:hAnsi="宋体" w:hint="eastAsia"/>
          <w:sz w:val="24"/>
          <w:szCs w:val="24"/>
        </w:rPr>
        <w:t>分，存在的问题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对测评结果加强分析利用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存在的问题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</w:t>
      </w:r>
      <w:r>
        <w:rPr>
          <w:rFonts w:ascii="宋体" w:cs="宋体" w:eastAsia="宋体" w:hAnsi="宋体" w:hint="eastAsia"/>
          <w:sz w:val="24"/>
          <w:szCs w:val="24"/>
        </w:rPr>
        <w:t>.学校艺术特色发展没有在全校普及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2</w:t>
      </w:r>
      <w:r>
        <w:rPr>
          <w:rFonts w:ascii="宋体" w:cs="宋体" w:eastAsia="宋体" w:hAnsi="宋体" w:hint="eastAsia"/>
          <w:sz w:val="24"/>
          <w:szCs w:val="24"/>
        </w:rPr>
        <w:t>.音乐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美术</w:t>
      </w:r>
      <w:r>
        <w:rPr>
          <w:rFonts w:ascii="宋体" w:cs="宋体" w:eastAsia="宋体" w:hAnsi="宋体" w:hint="eastAsia"/>
          <w:sz w:val="24"/>
          <w:szCs w:val="24"/>
        </w:rPr>
        <w:t>器械需要更新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整改措施及努力方向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</w:t>
      </w:r>
      <w:r>
        <w:rPr>
          <w:rFonts w:ascii="宋体" w:cs="宋体" w:eastAsia="宋体" w:hAnsi="宋体" w:hint="eastAsia"/>
          <w:sz w:val="24"/>
          <w:szCs w:val="24"/>
        </w:rPr>
        <w:t>.平时利用校园广场训练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2</w:t>
      </w:r>
      <w:r>
        <w:rPr>
          <w:rFonts w:ascii="宋体" w:cs="宋体" w:eastAsia="宋体" w:hAnsi="宋体" w:hint="eastAsia"/>
          <w:sz w:val="24"/>
          <w:szCs w:val="24"/>
        </w:rPr>
        <w:t>.加强培训，在全校尽快铺开艺术的发展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3</w:t>
      </w:r>
      <w:r>
        <w:rPr>
          <w:rFonts w:ascii="宋体" w:cs="宋体" w:eastAsia="宋体" w:hAnsi="宋体" w:hint="eastAsia"/>
          <w:sz w:val="24"/>
          <w:szCs w:val="24"/>
        </w:rPr>
        <w:t>.利用校园广播、录音机、电脑等媒体设备辅助教学。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ascii="宋体" w:cs="宋体" w:eastAsia="宋体" w:hAnsi="宋体" w:hint="eastAsia"/>
          <w:sz w:val="24"/>
          <w:szCs w:val="24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仿宋">
    <w:altName w:val="仿宋"/>
    <w:panose1 w:val="020106090600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Words>946</Words>
  <Pages>2</Pages>
  <Characters>977</Characters>
  <Application>WPS Office</Application>
  <DocSecurity>0</DocSecurity>
  <Paragraphs>23</Paragraphs>
  <ScaleCrop>false</ScaleCrop>
  <LinksUpToDate>false</LinksUpToDate>
  <CharactersWithSpaces>977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2022-12-05T09:10:00Z</dcterms:created>
  <dc:creator>克强</dc:creator>
  <lastModifiedBy>V2309A</lastModifiedBy>
  <dcterms:modified xsi:type="dcterms:W3CDTF">2023-12-02T02:09:53Z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54320A08D2A94A5D821D3EA41E6B53F8</vt:lpwstr>
  </property>
</Properties>
</file>