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ind w:left="0" w:right="0" w:firstLine="420"/>
        <w:jc w:val="center"/>
        <w:rPr>
          <w:rFonts w:hint="eastAsia" w:ascii="华文仿宋" w:hAnsi="华文仿宋" w:eastAsia="华文仿宋" w:cs="华文仿宋"/>
          <w:color w:val="161616"/>
          <w:sz w:val="28"/>
          <w:szCs w:val="28"/>
        </w:rPr>
      </w:pPr>
      <w:r>
        <w:rPr>
          <w:rFonts w:hint="eastAsia" w:ascii="黑体" w:hAnsi="黑体" w:eastAsia="黑体"/>
          <w:bCs/>
          <w:sz w:val="32"/>
          <w:szCs w:val="32"/>
          <w:lang w:val="en-US" w:eastAsia="zh-CN"/>
        </w:rPr>
        <w:t>姜堰区仲院中心小学</w:t>
      </w:r>
      <w:r>
        <w:rPr>
          <w:rFonts w:hint="eastAsia" w:ascii="黑体" w:hAnsi="黑体" w:eastAsia="黑体"/>
          <w:bCs/>
          <w:sz w:val="32"/>
          <w:szCs w:val="32"/>
        </w:rPr>
        <w:t>艺术教育发展年度报告</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学校艺术教育是实施美育的最主要的途径和内容。艺术教育能够培养学生感受美、表现美、鉴赏美、创造美的能力，引领学生树立正确的审美观念，陶冶高尚的道德情操，培养深厚的民族情感，激发想象力和创新意识，促进学生的全面发展和健康成长。落实教育规划纲要，全面贯彻党的教育方针，实施素质教育，改进美育教学，提高学生审美和人文素养，学校十分重视学校艺术教育，致力于培养德智体美全面发展的教师教育人才。学校继续按照上级要求，开展艺术教育工作，取得了新的进步和成绩。现将我校20</w:t>
      </w:r>
      <w:r>
        <w:rPr>
          <w:rFonts w:hint="eastAsia" w:ascii="华文仿宋" w:hAnsi="华文仿宋" w:eastAsia="华文仿宋" w:cs="华文仿宋"/>
          <w:color w:val="161616"/>
          <w:sz w:val="28"/>
          <w:szCs w:val="28"/>
          <w:lang w:val="en-US" w:eastAsia="zh-CN"/>
        </w:rPr>
        <w:t>23</w:t>
      </w:r>
      <w:r>
        <w:rPr>
          <w:rFonts w:hint="eastAsia" w:ascii="华文仿宋" w:hAnsi="华文仿宋" w:eastAsia="华文仿宋" w:cs="华文仿宋"/>
          <w:color w:val="161616"/>
          <w:sz w:val="28"/>
          <w:szCs w:val="28"/>
        </w:rPr>
        <w:t>年艺术教育发展情况报告如下。</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一、艺术课程开设</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我校能够严格执行课程计划，按要求开齐开足音乐、美术课。我校艺术教育坚持面向全体学生，按规定选用国家审定通过的音乐、美术教材，按照课程标准和教材内容进行教学，能够根据学生发展需求，经常性地开展教育活动，拓展教学内容，较好地实现课程标准规定的教育目标。</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二、艺术教师配备</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我校目前有</w:t>
      </w:r>
      <w:r>
        <w:rPr>
          <w:rFonts w:hint="eastAsia" w:ascii="华文仿宋" w:hAnsi="华文仿宋" w:eastAsia="华文仿宋" w:cs="华文仿宋"/>
          <w:color w:val="161616"/>
          <w:sz w:val="28"/>
          <w:szCs w:val="28"/>
          <w:lang w:val="en-US" w:eastAsia="zh-CN"/>
        </w:rPr>
        <w:t>464</w:t>
      </w:r>
      <w:r>
        <w:rPr>
          <w:rFonts w:hint="eastAsia" w:ascii="华文仿宋" w:hAnsi="华文仿宋" w:eastAsia="华文仿宋" w:cs="华文仿宋"/>
          <w:color w:val="161616"/>
          <w:sz w:val="28"/>
          <w:szCs w:val="28"/>
        </w:rPr>
        <w:t>名学生，教职工</w:t>
      </w:r>
      <w:r>
        <w:rPr>
          <w:rFonts w:hint="eastAsia" w:ascii="华文仿宋" w:hAnsi="华文仿宋" w:eastAsia="华文仿宋" w:cs="华文仿宋"/>
          <w:color w:val="161616"/>
          <w:sz w:val="28"/>
          <w:szCs w:val="28"/>
          <w:lang w:val="en-US" w:eastAsia="zh-CN"/>
        </w:rPr>
        <w:t>40</w:t>
      </w:r>
      <w:r>
        <w:rPr>
          <w:rFonts w:hint="eastAsia" w:ascii="华文仿宋" w:hAnsi="华文仿宋" w:eastAsia="华文仿宋" w:cs="华文仿宋"/>
          <w:color w:val="161616"/>
          <w:sz w:val="28"/>
          <w:szCs w:val="28"/>
        </w:rPr>
        <w:t>人，开设</w:t>
      </w:r>
      <w:r>
        <w:rPr>
          <w:rFonts w:hint="eastAsia" w:ascii="华文仿宋" w:hAnsi="华文仿宋" w:eastAsia="华文仿宋" w:cs="华文仿宋"/>
          <w:color w:val="161616"/>
          <w:sz w:val="28"/>
          <w:szCs w:val="28"/>
          <w:lang w:val="en-US" w:eastAsia="zh-CN"/>
        </w:rPr>
        <w:t>13</w:t>
      </w:r>
      <w:r>
        <w:rPr>
          <w:rFonts w:hint="eastAsia" w:ascii="华文仿宋" w:hAnsi="华文仿宋" w:eastAsia="华文仿宋" w:cs="华文仿宋"/>
          <w:color w:val="161616"/>
          <w:sz w:val="28"/>
          <w:szCs w:val="28"/>
        </w:rPr>
        <w:t>个教学班，有音乐教室</w:t>
      </w:r>
      <w:r>
        <w:rPr>
          <w:rFonts w:hint="eastAsia" w:ascii="华文仿宋" w:hAnsi="华文仿宋" w:eastAsia="华文仿宋" w:cs="华文仿宋"/>
          <w:color w:val="161616"/>
          <w:sz w:val="28"/>
          <w:szCs w:val="28"/>
          <w:lang w:val="en-US" w:eastAsia="zh-CN"/>
        </w:rPr>
        <w:t>2</w:t>
      </w:r>
      <w:r>
        <w:rPr>
          <w:rFonts w:hint="eastAsia" w:ascii="华文仿宋" w:hAnsi="华文仿宋" w:eastAsia="华文仿宋" w:cs="华文仿宋"/>
          <w:color w:val="161616"/>
          <w:sz w:val="28"/>
          <w:szCs w:val="28"/>
        </w:rPr>
        <w:t>个，美术室</w:t>
      </w:r>
      <w:r>
        <w:rPr>
          <w:rFonts w:hint="eastAsia" w:ascii="华文仿宋" w:hAnsi="华文仿宋" w:eastAsia="华文仿宋" w:cs="华文仿宋"/>
          <w:color w:val="161616"/>
          <w:sz w:val="28"/>
          <w:szCs w:val="28"/>
          <w:lang w:val="en-US" w:eastAsia="zh-CN"/>
        </w:rPr>
        <w:t>2</w:t>
      </w:r>
      <w:r>
        <w:rPr>
          <w:rFonts w:hint="eastAsia" w:ascii="华文仿宋" w:hAnsi="华文仿宋" w:eastAsia="华文仿宋" w:cs="华文仿宋"/>
          <w:color w:val="161616"/>
          <w:sz w:val="28"/>
          <w:szCs w:val="28"/>
        </w:rPr>
        <w:t>个，体育室1个。按照课程计划开设艺术课程的要求，配备数量基本够用的艺术教师，其中音乐教师</w:t>
      </w:r>
      <w:r>
        <w:rPr>
          <w:rFonts w:hint="eastAsia" w:ascii="华文仿宋" w:hAnsi="华文仿宋" w:eastAsia="华文仿宋" w:cs="华文仿宋"/>
          <w:color w:val="161616"/>
          <w:sz w:val="28"/>
          <w:szCs w:val="28"/>
          <w:lang w:val="en-US" w:eastAsia="zh-CN"/>
        </w:rPr>
        <w:t>2</w:t>
      </w:r>
      <w:r>
        <w:rPr>
          <w:rFonts w:hint="eastAsia" w:ascii="华文仿宋" w:hAnsi="华文仿宋" w:eastAsia="华文仿宋" w:cs="华文仿宋"/>
          <w:color w:val="161616"/>
          <w:sz w:val="28"/>
          <w:szCs w:val="28"/>
        </w:rPr>
        <w:t>名，美术教师1名，体育教师1名，我校艺术教师均为大专以上学历，学历水平达到国家规定标准，专业结构、职称结构等比较合理，队伍比较稳定。</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在艺术教育的教学实践中，教师十分注重教学过程的优化，教学方法科学、合理，教学手段多样化，应用得当，能够激发学生的学习兴趣，教学效果较好。学生能主动参与，成为学习的主体，获得生动的审美体验；全体学生在知识与技能、过程与方法、情感态度与价值观等方面有所发展。</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我校艺术教师爱岗敬业，为人师表，教书育人，有团队合作精神；教学态度认真，能较好地完成艺术教育工作任务。教师具有先进的教育理念，有较强的课堂教学能力和组织、辅导艺术活动的能力。艺术教师能够认真参加市﹑县和学校组织的各种形式的业务培训。</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三、艺术教育管理</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学校有一名校级领导分管艺术教育工作，建立艺术教育工作制度；艺术教育纳入学校长期发展规划，学校中也列入艺术教育的工作内容。建立校本教研制度，成立艺术教研组，定期开展教研活动，形成艺术教育科研和教改的良好风气。</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学校建立艺术活动的管理组织，由少先队和艺术教研组负责指导全校艺术教育活动，能较好地发挥少先队在艺术教育活动中的作用。参加校外艺术比赛或艺术活动及时上报教育主管部门批准备案。</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我校坚持根据教学目标，认真组织实施有效的期末考查和毕业考核；考核结果记入学生《评价手册》和学籍档案；在教学活动中，教师比较重视过程性评价，关注学生在艺术活动中的表现。我校在评选先进、职称评聘时，艺术教师享有和其他教师同样的待遇；其工作量（包括艺术课和课外艺术活动辅导等）计算合理。</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四、艺术教育经费投入和设施设备</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学校一直加大对艺术教育经费的投入，齐全的硬件设施，为特色建设提供了物质保障。但因经费紧张，各项设施和设备还有待加强。</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五、课外艺术活动</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我校的艺术教育突出育人宗旨，面向全体学生，有计划地开展健康向上、符合青少年身心特点的艺术活动，能结合重大节日庆典活动，对学生进行爱国主义和集体主义教育。</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六、校园文化艺术环境</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我校充分开发和利用了艺术活动软硬件资源，营造艺术化的校园环境。</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1、积极营造艺术化校园环境。近年来我校借助双高双普的契机，创设了充满文化艺术韵味的校园，努力创设优美育人环境。</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2、努力构建了人文化的艺术课堂教学。多年来，我校着力构建了人文化的艺术课堂特色教学模式。美术课堂教学中，以“周围世界”为源泉，以“活动教学”为主线，以“情感体验”为纽带，以“美”为境界，通过情智互动（情感交流和智力发展）、人际互动（师生互动、生生互动），在动中学、玩中思、乐中画，在动态的、开放的`活动和情境中感受美、理解美、体验美、参与美、创造美、拓展美。音乐课堂教学中，按“晓理--动情--持恒--创新”的思路让学生自主参与，以形象、直观、灵活、多样的方法做到了“基于教材而不局限于教材”。</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3、积极开展了丰富多彩的学校艺术活动。学校结合“两节一会”，积极创造条件，在“六一”、“国庆”、“元旦”等节假日前后认真开展“校园艺术节”活动，学生在活动中得到锻炼，受到教育。</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艺术教育工作是学校教育的重要组成部分，回顾过去的一学年，经过学校师生共同的努力，艺术教育工作有了新的起色。我校围绕着丰富学生的课余生活，从教师到学生，从社会到家长，对艺术教育有了新的认识，学校基本形成了艺术特色教育的氛围。学生艺术水平、观赏能力在原来的基础上有了新的提高。</w:t>
      </w:r>
    </w:p>
    <w:p>
      <w:pPr>
        <w:pStyle w:val="2"/>
        <w:keepNext w:val="0"/>
        <w:keepLines w:val="0"/>
        <w:widowControl/>
        <w:numPr>
          <w:ilvl w:val="0"/>
          <w:numId w:val="1"/>
        </w:numPr>
        <w:suppressLineNumbers w:val="0"/>
        <w:spacing w:before="0" w:beforeAutospacing="1" w:after="0" w:afterAutospacing="1"/>
        <w:ind w:left="0" w:right="0" w:firstLine="420"/>
        <w:rPr>
          <w:rFonts w:hint="eastAsia" w:ascii="华文仿宋" w:hAnsi="华文仿宋" w:eastAsia="华文仿宋" w:cs="华文仿宋"/>
          <w:color w:val="161616"/>
          <w:sz w:val="28"/>
          <w:szCs w:val="28"/>
        </w:rPr>
      </w:pPr>
      <w:r>
        <w:rPr>
          <w:rFonts w:hint="eastAsia" w:ascii="华文仿宋" w:hAnsi="华文仿宋" w:eastAsia="华文仿宋" w:cs="华文仿宋"/>
          <w:color w:val="161616"/>
          <w:sz w:val="28"/>
          <w:szCs w:val="28"/>
        </w:rPr>
        <w:t>舞动莲湘，激情飞扬</w:t>
      </w:r>
      <w:r>
        <w:rPr>
          <w:rFonts w:hint="eastAsia" w:ascii="sans-serif" w:hAnsi="sans-serif" w:eastAsia="宋体" w:cs="sans-serif"/>
          <w:i w:val="0"/>
          <w:iCs w:val="0"/>
          <w:caps w:val="0"/>
          <w:spacing w:val="0"/>
          <w:sz w:val="28"/>
          <w:szCs w:val="28"/>
          <w:shd w:val="clear" w:fill="FFFFFF"/>
          <w:lang w:eastAsia="zh-CN"/>
        </w:rPr>
        <w:t>、</w:t>
      </w:r>
      <w:r>
        <w:rPr>
          <w:rFonts w:hint="eastAsia" w:ascii="华文仿宋" w:hAnsi="华文仿宋" w:eastAsia="华文仿宋" w:cs="华文仿宋"/>
          <w:color w:val="161616"/>
          <w:sz w:val="28"/>
          <w:szCs w:val="28"/>
          <w:lang w:eastAsia="zh-CN"/>
        </w:rPr>
        <w:t>黏土浮雕</w:t>
      </w:r>
      <w:r>
        <w:rPr>
          <w:rFonts w:hint="eastAsia" w:ascii="华文仿宋" w:hAnsi="华文仿宋" w:eastAsia="华文仿宋" w:cs="华文仿宋"/>
          <w:color w:val="161616"/>
          <w:sz w:val="28"/>
          <w:szCs w:val="28"/>
        </w:rPr>
        <w:t>推进工作</w:t>
      </w:r>
    </w:p>
    <w:p>
      <w:pPr>
        <w:pStyle w:val="2"/>
        <w:keepNext w:val="0"/>
        <w:keepLines w:val="0"/>
        <w:widowControl/>
        <w:numPr>
          <w:ilvl w:val="0"/>
          <w:numId w:val="0"/>
        </w:numPr>
        <w:suppressLineNumbers w:val="0"/>
        <w:spacing w:before="0" w:beforeAutospacing="1" w:after="0" w:afterAutospacing="1"/>
        <w:ind w:left="420" w:leftChars="0" w:right="0" w:rightChars="0" w:firstLine="560" w:firstLineChars="200"/>
        <w:rPr>
          <w:rFonts w:hint="eastAsia" w:ascii="华文仿宋" w:hAnsi="华文仿宋" w:eastAsia="华文仿宋" w:cs="华文仿宋"/>
          <w:color w:val="161616"/>
          <w:sz w:val="28"/>
          <w:szCs w:val="28"/>
        </w:rPr>
      </w:pPr>
      <w:r>
        <w:rPr>
          <w:rFonts w:hint="eastAsia" w:ascii="华文仿宋" w:hAnsi="华文仿宋" w:eastAsia="华文仿宋" w:cs="华文仿宋"/>
          <w:color w:val="161616"/>
          <w:sz w:val="28"/>
          <w:szCs w:val="28"/>
          <w:lang w:val="en-US" w:eastAsia="zh-CN"/>
        </w:rPr>
        <w:t>舞动莲湘是一项省非物质文化遗产</w:t>
      </w:r>
      <w:r>
        <w:rPr>
          <w:rFonts w:ascii="宋体" w:hAnsi="宋体" w:eastAsia="宋体" w:cs="宋体"/>
          <w:color w:val="161616"/>
          <w:sz w:val="27"/>
          <w:szCs w:val="27"/>
        </w:rPr>
        <w:t>，</w:t>
      </w:r>
      <w:r>
        <w:rPr>
          <w:rFonts w:hint="eastAsia" w:ascii="华文仿宋" w:hAnsi="华文仿宋" w:eastAsia="华文仿宋" w:cs="华文仿宋"/>
          <w:color w:val="161616"/>
          <w:sz w:val="28"/>
          <w:szCs w:val="28"/>
          <w:lang w:eastAsia="zh-CN"/>
        </w:rPr>
        <w:t>我校秉传承之心，将其引进校园。</w:t>
      </w:r>
      <w:r>
        <w:rPr>
          <w:rFonts w:hint="eastAsia" w:ascii="华文仿宋" w:hAnsi="华文仿宋" w:eastAsia="华文仿宋" w:cs="华文仿宋"/>
          <w:color w:val="161616"/>
          <w:sz w:val="28"/>
          <w:szCs w:val="28"/>
          <w:lang w:val="en-US" w:eastAsia="zh-CN"/>
        </w:rPr>
        <w:t>形成了基本的舞蹈动作，主要以</w:t>
      </w:r>
      <w:r>
        <w:rPr>
          <w:rFonts w:hint="default" w:ascii="华文仿宋" w:hAnsi="华文仿宋" w:eastAsia="华文仿宋" w:cs="华文仿宋"/>
          <w:color w:val="161616"/>
          <w:sz w:val="28"/>
          <w:szCs w:val="28"/>
          <w:lang w:val="en-US" w:eastAsia="zh-CN"/>
        </w:rPr>
        <w:t>舞动莲湘，磕打四肢、肩背为主要表演动作</w:t>
      </w:r>
      <w:r>
        <w:rPr>
          <w:rFonts w:hint="eastAsia" w:ascii="华文仿宋" w:hAnsi="华文仿宋" w:eastAsia="华文仿宋" w:cs="华文仿宋"/>
          <w:color w:val="161616"/>
          <w:sz w:val="28"/>
          <w:szCs w:val="28"/>
          <w:lang w:val="en-US" w:eastAsia="zh-CN"/>
        </w:rPr>
        <w:t>。</w:t>
      </w:r>
      <w:r>
        <w:rPr>
          <w:rFonts w:hint="default" w:ascii="华文仿宋" w:hAnsi="华文仿宋" w:eastAsia="华文仿宋" w:cs="华文仿宋"/>
          <w:color w:val="161616"/>
          <w:sz w:val="28"/>
          <w:szCs w:val="28"/>
          <w:lang w:val="en-US" w:eastAsia="zh-CN"/>
        </w:rPr>
        <w:t>既有南方舞蹈的细腻精巧，动作俊秀柔美，又有北方舞蹈的气势恢宏，阵式变化多端，场面蔚为壮观。它节奏感强，动作既柔美细腻，又刚劲有力。基本套路有二、三十种，各种套路之间前推后涌，令人目不暇接，一场表演从头至尾一气呵成。</w:t>
      </w:r>
      <w:r>
        <w:rPr>
          <w:rFonts w:hint="eastAsia" w:ascii="华文仿宋" w:hAnsi="华文仿宋" w:eastAsia="华文仿宋" w:cs="华文仿宋"/>
          <w:color w:val="161616"/>
          <w:sz w:val="28"/>
          <w:szCs w:val="28"/>
        </w:rPr>
        <w:t>让全校学生共做</w:t>
      </w:r>
      <w:r>
        <w:rPr>
          <w:rFonts w:hint="eastAsia" w:ascii="华文仿宋" w:hAnsi="华文仿宋" w:eastAsia="华文仿宋" w:cs="华文仿宋"/>
          <w:color w:val="161616"/>
          <w:sz w:val="28"/>
          <w:szCs w:val="28"/>
          <w:lang w:val="en-US" w:eastAsia="zh-CN"/>
        </w:rPr>
        <w:t>莲湘</w:t>
      </w:r>
      <w:r>
        <w:rPr>
          <w:rFonts w:hint="eastAsia" w:ascii="华文仿宋" w:hAnsi="华文仿宋" w:eastAsia="华文仿宋" w:cs="华文仿宋"/>
          <w:color w:val="161616"/>
          <w:sz w:val="28"/>
          <w:szCs w:val="28"/>
        </w:rPr>
        <w:t>操，真正实现保护非遗、传承非遗、发展非遗！</w:t>
      </w:r>
    </w:p>
    <w:p>
      <w:pPr>
        <w:pStyle w:val="2"/>
        <w:keepNext w:val="0"/>
        <w:keepLines w:val="0"/>
        <w:widowControl/>
        <w:numPr>
          <w:ilvl w:val="0"/>
          <w:numId w:val="0"/>
        </w:numPr>
        <w:suppressLineNumbers w:val="0"/>
        <w:spacing w:before="0" w:beforeAutospacing="1" w:after="0" w:afterAutospacing="1"/>
        <w:ind w:left="420" w:leftChars="0" w:right="0" w:rightChars="0" w:firstLine="560" w:firstLineChars="200"/>
        <w:rPr>
          <w:rFonts w:hint="eastAsia" w:ascii="华文仿宋" w:hAnsi="华文仿宋" w:eastAsia="华文仿宋" w:cs="华文仿宋"/>
          <w:color w:val="161616"/>
          <w:sz w:val="28"/>
          <w:szCs w:val="28"/>
        </w:rPr>
      </w:pPr>
      <w:r>
        <w:rPr>
          <w:rFonts w:hint="eastAsia" w:ascii="华文仿宋" w:hAnsi="华文仿宋" w:eastAsia="华文仿宋" w:cs="华文仿宋"/>
          <w:color w:val="161616"/>
          <w:sz w:val="28"/>
          <w:szCs w:val="28"/>
        </w:rPr>
        <w:t>“乡村娃”黏土社团开展5年以来孩子们表现出极大的兴趣，参与人数也由100人扩展到了300人，到现在每学年固定60人左右。学生从低年级到中年级到高年级都有参与，各20人。为此，学校制定了相应的教学计划。低年级主要制作平面画，中年级主要制作浮雕画，高年级主要制作圆雕画，不仅让各个年龄段的孩子都能够保持对美术的兴趣和热情，也能让各个年龄段的孩子能够提高艺术素养的同时一起创作、一起成长、一起进步。</w:t>
      </w:r>
    </w:p>
    <w:p>
      <w:pPr>
        <w:pStyle w:val="2"/>
        <w:keepNext w:val="0"/>
        <w:keepLines w:val="0"/>
        <w:widowControl/>
        <w:numPr>
          <w:ilvl w:val="0"/>
          <w:numId w:val="0"/>
        </w:numPr>
        <w:suppressLineNumbers w:val="0"/>
        <w:spacing w:before="0" w:beforeAutospacing="1" w:after="0" w:afterAutospacing="1"/>
        <w:ind w:left="420" w:leftChars="0" w:right="0" w:rightChars="0" w:firstLine="560" w:firstLineChars="200"/>
        <w:rPr>
          <w:rFonts w:hint="eastAsia" w:ascii="华文仿宋" w:hAnsi="华文仿宋" w:eastAsia="华文仿宋" w:cs="华文仿宋"/>
          <w:color w:val="161616"/>
          <w:sz w:val="28"/>
          <w:szCs w:val="28"/>
        </w:rPr>
      </w:pPr>
      <w:r>
        <w:rPr>
          <w:rFonts w:hint="eastAsia" w:ascii="华文仿宋" w:hAnsi="华文仿宋" w:eastAsia="华文仿宋" w:cs="华文仿宋"/>
          <w:color w:val="161616"/>
          <w:sz w:val="28"/>
          <w:szCs w:val="28"/>
        </w:rPr>
        <w:t>在我们共同努力下，取得了不错的成绩。</w:t>
      </w:r>
    </w:p>
    <w:p>
      <w:pPr>
        <w:pStyle w:val="2"/>
        <w:keepNext w:val="0"/>
        <w:keepLines w:val="0"/>
        <w:widowControl/>
        <w:numPr>
          <w:ilvl w:val="0"/>
          <w:numId w:val="0"/>
        </w:numPr>
        <w:suppressLineNumbers w:val="0"/>
        <w:spacing w:before="0" w:beforeAutospacing="1" w:after="0" w:afterAutospacing="1"/>
        <w:ind w:right="0" w:rightChars="0" w:firstLine="560" w:firstLineChars="200"/>
        <w:rPr>
          <w:rFonts w:hint="eastAsia" w:ascii="华文仿宋" w:hAnsi="华文仿宋" w:eastAsia="华文仿宋" w:cs="华文仿宋"/>
          <w:color w:val="161616"/>
          <w:sz w:val="28"/>
          <w:szCs w:val="28"/>
        </w:rPr>
      </w:pPr>
      <w:bookmarkStart w:id="0" w:name="_GoBack"/>
      <w:bookmarkEnd w:id="0"/>
      <w:r>
        <w:rPr>
          <w:rFonts w:hint="eastAsia" w:ascii="华文仿宋" w:hAnsi="华文仿宋" w:eastAsia="华文仿宋" w:cs="华文仿宋"/>
          <w:color w:val="161616"/>
          <w:sz w:val="28"/>
          <w:szCs w:val="28"/>
        </w:rPr>
        <w:t>我们形成了系统的校本课程30课,低中高年级各10课，每课2课时，每学年还会相应变化课时，主要以春夏秋冬24时节为主线，还有一些特别的主题，如红色文化、传统文化与地方文化，跨学科主题等。其中多次作品都被发表在学校公众号里，并且“吃春”的系列作品还被整版刊登在了泰州晚报书画苑。至今作品还保存在第二实验小学淮海校区的美术展馆里。融入地方红色文化的课程《人民币之美》被评为泰州民革助力乡村振兴的典型案例，并且在姜堰区妇联组织的社区美育浸润行动中多次开设公开课，让更多的孩子接受美的熏陶，也扩大了“乡村娃”社团的影响力。</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八、学校艺术教育工作公示和奖励制度</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学校将艺术教育纳入教学质量年度报告并予以公开，接受师生群众的监督。对参加文化艺术节、教育电视台中国梦校园情大型文艺汇演等各级各类文艺竞赛中获奖的学生、教师和团体，都按照学校相关的制度进行评比和奖励。</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九、学校艺术素质测评</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在音乐课上对学生进行评价的方式除了常用的等级制，还采用音乐欣赏、合作学习、音乐评论、特长展示等形式。如合作学习就是将学生分成5人小组，每组的学生在学习能力、组织能力、性别、个性、兴趣、特长等方面合理搭配，大家共同完成一次表演，每个小组成员得分一致。这样一来，不管学生在音乐上差异如何，都会为获得好的评价而积极地参与到音乐活动中间，在相互合作中各自发挥自己的强项，这样就调动了每个同学的积极性，使每个学生都有机会在音乐课上充分展示自己，并获得同样高的评价。</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美术课总评成绩有平时成绩、期末成绩，特长加分三块构成。计算方法：平时成绩60%+期末成绩40%+特长加分=总评成绩。平时成绩有课堂纪律、作业成绩、个人保洁、问题参与等方面构成，每位学生每项基础分为100分，每一次扣分、加分都为10分，平时成绩=（课堂纪律+作业成绩+个人保洁+问题参与）/4。期末成绩即期末作业的成绩。特长加分，指的是在美术方面比赛校级（包括校级）以上获奖，1次加10分。最后，总评90分及以上为优秀，80分及以上为- 6 -良好，80—60分为及格，60分以下为不及格。</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总之，我们采用学生自评、互评以及教师对学生评价等方式，提倡多主体评价。更注重学生在教学过程中的表现性评价。运用课堂中学生的表现、参与，教师对学生回答问题、参与问题的记录等方式收集学生学习表现的信息，对学生在参与美术学习过程中的综合表现进行评价。对学生的作业采用多种评价方式评价，有学生的自评、教师的等级评定与学生作品讲评及互评以及学生作品展示等方式，充分肯定学生的进步和发展，明确需要克服的弱点与发展方向。</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十、存在的不足与今后努力的方向</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1、教师队伍建设有待加强，教学水平有待提高由于艺术教研组成立时间较晚，在某些方面还不是很成熟，如开设的课程有限，教师队伍有限，所以在这些方面有待提高，逐步增加公共艺术课程的门数，加大师资队伍建设，鼓励教师外出进修、改革教学方法，以不断提高教学水平。</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2、教学改革研究须进一步加强</w:t>
      </w:r>
    </w:p>
    <w:p>
      <w:pPr>
        <w:pStyle w:val="2"/>
        <w:keepNext w:val="0"/>
        <w:keepLines w:val="0"/>
        <w:widowControl/>
        <w:suppressLineNumbers w:val="0"/>
        <w:spacing w:before="0" w:beforeAutospacing="1" w:after="0" w:afterAutospacing="1"/>
        <w:ind w:left="0" w:right="0" w:firstLine="420"/>
        <w:rPr>
          <w:rFonts w:hint="eastAsia" w:ascii="华文仿宋" w:hAnsi="华文仿宋" w:eastAsia="华文仿宋" w:cs="华文仿宋"/>
          <w:sz w:val="28"/>
          <w:szCs w:val="28"/>
        </w:rPr>
      </w:pPr>
      <w:r>
        <w:rPr>
          <w:rFonts w:hint="eastAsia" w:ascii="华文仿宋" w:hAnsi="华文仿宋" w:eastAsia="华文仿宋" w:cs="华文仿宋"/>
          <w:color w:val="161616"/>
          <w:sz w:val="28"/>
          <w:szCs w:val="28"/>
        </w:rPr>
        <w:t>艺术教育教研组课题偏少，论文数量偏少。这是由于担任共公艺术课程的任课教师大都由音乐系、艺术设计系教师构成，这些专业的教师自身的文化底蕴较之于其它专业的教师欠缺，进行教研、科研有一定的难度，这就要求教师不断增加自身的业务素质和基础文化素质，积极探索本领域的系统知识，增强教研、科研能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E608EE"/>
    <w:multiLevelType w:val="singleLevel"/>
    <w:tmpl w:val="4CE608E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ODY4ZDNiMzQ2YTBiYTViYzczNTMyYWMxZmFlNTMifQ=="/>
  </w:docVars>
  <w:rsids>
    <w:rsidRoot w:val="46F169DF"/>
    <w:rsid w:val="36867804"/>
    <w:rsid w:val="46F169DF"/>
    <w:rsid w:val="4FAF3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2023-12-01T07:26:00Z</dcterms:created>
  <dc:creator>年少轻狂不知胜者为王～</dc:creator>
  <cp:lastModifiedBy>年少轻狂不知胜者为王～</cp:lastModifiedBy>
  <dcterms:modified xsi:type="dcterms:W3CDTF">2023-12-01T08:19:52Z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5CA4332AF73B47209D910284084B0E26_11</vt:lpwstr>
  </property>
</Properties>
</file>