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32"/>
          <w:szCs w:val="32"/>
          <w:lang w:val="en-US" w:eastAsia="zh-CN"/>
        </w:rPr>
      </w:pPr>
      <w:r>
        <w:rPr>
          <w:rFonts w:hint="eastAsia" w:asciiTheme="majorEastAsia" w:hAnsiTheme="majorEastAsia" w:eastAsiaTheme="majorEastAsia" w:cstheme="majorEastAsia"/>
          <w:b/>
          <w:bCs/>
          <w:sz w:val="32"/>
          <w:szCs w:val="32"/>
          <w:lang w:val="en-US" w:eastAsia="zh-CN"/>
        </w:rPr>
        <w:t>东桥小学教育集团东板桥校区艺术教育年度发展报告</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学校艺术教育是实施美育的最主要的途径和内容，它能够引导学生树立正确的审美观念，陶冶高尚的道德情操，培养深厚的民族情感，激发想象力与创新意义，促进学生的全面发展和健康成长。</w:t>
      </w:r>
      <w:r>
        <w:rPr>
          <w:rFonts w:hint="eastAsia" w:asciiTheme="minorEastAsia" w:hAnsiTheme="minorEastAsia" w:cstheme="minorEastAsia"/>
          <w:sz w:val="24"/>
          <w:szCs w:val="24"/>
          <w:lang w:val="en-US" w:eastAsia="zh-CN"/>
        </w:rPr>
        <w:t>我校是江苏省艺术特色学校，多年以来，学校一直重视学生的艺术教育 ,</w:t>
      </w:r>
      <w:r>
        <w:rPr>
          <w:rFonts w:hint="eastAsia" w:asciiTheme="minorEastAsia" w:hAnsiTheme="minorEastAsia" w:eastAsiaTheme="minorEastAsia" w:cstheme="minorEastAsia"/>
          <w:sz w:val="24"/>
          <w:szCs w:val="24"/>
          <w:lang w:val="en-US" w:eastAsia="zh-CN"/>
        </w:rPr>
        <w:t>认真抓好</w:t>
      </w:r>
      <w:bookmarkStart w:id="0" w:name="_GoBack"/>
      <w:bookmarkEnd w:id="0"/>
      <w:r>
        <w:rPr>
          <w:rFonts w:hint="eastAsia" w:asciiTheme="minorEastAsia" w:hAnsiTheme="minorEastAsia" w:eastAsiaTheme="minorEastAsia" w:cstheme="minorEastAsia"/>
          <w:sz w:val="24"/>
          <w:szCs w:val="24"/>
          <w:lang w:val="en-US" w:eastAsia="zh-CN"/>
        </w:rPr>
        <w:t>艺术教育，现将我校艺术教育年度报告总结如下：</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1.艺术课程开设</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我校按照国家课程开设要求，开齐上足所有艺术课程：音乐每周两课时，美术每周两课时。同时结合我区教育特色，开设艺术社团活动，全校开设艺术类班级社团有40个，校级艺术社团8个。</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艺术教师配备</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我校现有教学班级40个，在校学生2554人。我校充分挖掘学校现有资源，配齐、配足艺术教师：音乐教师8名，均是专职音乐教师。美术教师12人，其中10人为专职教师，2人为兼职教师。同时还聘请2名家长义工担任艺术（乐器）教师，保证了艺术师资。</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0" w:leftChars="0"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艺术教育管理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   学校成立了由校长主抓艺术，分管校长具体抓艺术教育管理模式，具体如下：</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200"/>
        <w:textAlignment w:val="auto"/>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总负责：沈桂荣</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分管校长：丁俊华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分管科室：综合艺术组  薛涛、石磊</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200"/>
        <w:textAlignment w:val="auto"/>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成员：全体艺术教师</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0" w:leftChars="0"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艺术教育投入</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学校重视艺术教育经费的投入，不断改善艺术教育条件，为齐全的硬件设施，特色项目建设提供了有利的物质保障，确保艺术教育发展的基本需要。</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5.课外艺术活动</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学校根据自身条件，结合重大节日庆典开展艺术教育；每年举办一次校园艺术节活动、</w:t>
      </w:r>
      <w:r>
        <w:rPr>
          <w:rFonts w:hint="eastAsia" w:asciiTheme="minorEastAsia" w:hAnsiTheme="minorEastAsia" w:cstheme="minorEastAsia"/>
          <w:sz w:val="24"/>
          <w:szCs w:val="24"/>
          <w:lang w:val="en-US" w:eastAsia="zh-CN"/>
        </w:rPr>
        <w:t>举行一次大型书法现场展示会</w:t>
      </w:r>
      <w:r>
        <w:rPr>
          <w:rFonts w:hint="eastAsia" w:asciiTheme="minorEastAsia" w:hAnsiTheme="minorEastAsia" w:eastAsiaTheme="minorEastAsia" w:cstheme="minorEastAsia"/>
          <w:sz w:val="24"/>
          <w:szCs w:val="24"/>
          <w:lang w:val="en-US" w:eastAsia="zh-CN"/>
        </w:rPr>
        <w:t>等，取得比较显著的成效；学校校本艺术社团有舞蹈、合唱、</w:t>
      </w:r>
      <w:r>
        <w:rPr>
          <w:rFonts w:hint="eastAsia" w:asciiTheme="minorEastAsia" w:hAnsiTheme="minorEastAsia" w:cstheme="minorEastAsia"/>
          <w:sz w:val="24"/>
          <w:szCs w:val="24"/>
          <w:lang w:val="en-US" w:eastAsia="zh-CN"/>
        </w:rPr>
        <w:t>书法</w:t>
      </w:r>
      <w:r>
        <w:rPr>
          <w:rFonts w:hint="eastAsia" w:asciiTheme="minorEastAsia" w:hAnsiTheme="minorEastAsia" w:eastAsiaTheme="minorEastAsia" w:cstheme="minorEastAsia"/>
          <w:sz w:val="24"/>
          <w:szCs w:val="24"/>
          <w:lang w:val="en-US" w:eastAsia="zh-CN"/>
        </w:rPr>
        <w:t>等兴趣小组，做到时间保证、活动内容保证、质量保证。做到每周有训练，月月有提高，学期有成果。</w:t>
      </w:r>
      <w:r>
        <w:rPr>
          <w:rFonts w:hint="eastAsia" w:ascii="仿宋_GB2312" w:hAnsi="仿宋" w:eastAsia="仿宋_GB2312"/>
          <w:sz w:val="24"/>
          <w:szCs w:val="24"/>
        </w:rPr>
        <w:t>艺</w:t>
      </w:r>
      <w:r>
        <w:rPr>
          <w:rFonts w:hint="eastAsia" w:asciiTheme="minorEastAsia" w:hAnsiTheme="minorEastAsia" w:cstheme="minorEastAsia"/>
          <w:sz w:val="24"/>
          <w:szCs w:val="24"/>
          <w:lang w:val="en-US" w:eastAsia="zh-CN"/>
        </w:rPr>
        <w:t>术活动面向全校学生，学生艺术活动的覆盖率为100%。</w:t>
      </w:r>
      <w:r>
        <w:rPr>
          <w:rFonts w:hint="eastAsia" w:asciiTheme="minorEastAsia" w:hAnsiTheme="minorEastAsia" w:eastAsiaTheme="minorEastAsia" w:cstheme="minorEastAsia"/>
          <w:sz w:val="24"/>
          <w:szCs w:val="24"/>
          <w:lang w:val="en-US" w:eastAsia="zh-CN"/>
        </w:rPr>
        <w:t>这些灵动课程大大拓展了学生选择的空间，让学生在学习当中接受艺术的熏陶，为艺术人生的培养提供了良好的条件。</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630" w:lef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6.</w:t>
      </w:r>
      <w:r>
        <w:rPr>
          <w:rFonts w:hint="eastAsia" w:asciiTheme="minorEastAsia" w:hAnsiTheme="minorEastAsia" w:eastAsiaTheme="minorEastAsia" w:cstheme="minorEastAsia"/>
          <w:sz w:val="24"/>
          <w:szCs w:val="24"/>
          <w:lang w:val="en-US" w:eastAsia="zh-CN"/>
        </w:rPr>
        <w:t>校园文化建设。</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学校积极为学生创造良好的校园文化艺术环境，配合文化长廊、</w:t>
      </w:r>
      <w:r>
        <w:rPr>
          <w:rFonts w:hint="eastAsia" w:asciiTheme="minorEastAsia" w:hAnsiTheme="minorEastAsia" w:cstheme="minorEastAsia"/>
          <w:sz w:val="24"/>
          <w:szCs w:val="24"/>
          <w:lang w:val="en-US" w:eastAsia="zh-CN"/>
        </w:rPr>
        <w:t>橱窗、走廊、</w:t>
      </w:r>
      <w:r>
        <w:rPr>
          <w:rFonts w:hint="eastAsia" w:asciiTheme="minorEastAsia" w:hAnsiTheme="minorEastAsia" w:eastAsiaTheme="minorEastAsia" w:cstheme="minorEastAsia"/>
          <w:sz w:val="24"/>
          <w:szCs w:val="24"/>
          <w:lang w:val="en-US" w:eastAsia="zh-CN"/>
        </w:rPr>
        <w:t>校园广播等，营造健康、和谐、向上的学校文化艺术氛围。</w:t>
      </w:r>
      <w:r>
        <w:rPr>
          <w:rFonts w:hint="eastAsia" w:asciiTheme="minorEastAsia" w:hAnsiTheme="minorEastAsia" w:cstheme="minorEastAsia"/>
          <w:sz w:val="24"/>
          <w:szCs w:val="24"/>
          <w:lang w:val="en-US" w:eastAsia="zh-CN"/>
        </w:rPr>
        <w:t>学校</w:t>
      </w:r>
      <w:r>
        <w:rPr>
          <w:rFonts w:hint="eastAsia" w:asciiTheme="minorEastAsia" w:hAnsiTheme="minorEastAsia" w:eastAsiaTheme="minorEastAsia" w:cstheme="minorEastAsia"/>
          <w:sz w:val="24"/>
          <w:szCs w:val="24"/>
          <w:lang w:val="en-US" w:eastAsia="zh-CN"/>
        </w:rPr>
        <w:t>进一步优化育人环境使学校成为师生身心愉悦、情感陶冶的乐园；着眼于学校艺术教育活动的进一步拓展，让全校师生时时处处都能感受到学校艺术文化的魅力，促进学生良好品德修养的形成，学校全方位地开展了以“教育是美的历程”校园文化建设的设计和规划。</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630" w:leftChars="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7.</w:t>
      </w:r>
      <w:r>
        <w:rPr>
          <w:rFonts w:hint="eastAsia" w:asciiTheme="minorEastAsia" w:hAnsiTheme="minorEastAsia" w:eastAsiaTheme="minorEastAsia" w:cstheme="minorEastAsia"/>
          <w:color w:val="auto"/>
          <w:sz w:val="24"/>
          <w:szCs w:val="24"/>
          <w:lang w:val="en-US" w:eastAsia="zh-CN"/>
        </w:rPr>
        <w:t>重点项目推进。</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我校创成</w:t>
      </w:r>
      <w:r>
        <w:rPr>
          <w:rFonts w:hint="eastAsia" w:asciiTheme="minorEastAsia" w:hAnsiTheme="minorEastAsia" w:cstheme="minorEastAsia"/>
          <w:sz w:val="24"/>
          <w:szCs w:val="24"/>
          <w:lang w:val="en-US" w:eastAsia="zh-CN"/>
        </w:rPr>
        <w:t>泰州市</w:t>
      </w:r>
      <w:r>
        <w:rPr>
          <w:rFonts w:hint="eastAsia" w:asciiTheme="minorEastAsia" w:hAnsiTheme="minorEastAsia" w:eastAsiaTheme="minorEastAsia" w:cstheme="minorEastAsia"/>
          <w:sz w:val="24"/>
          <w:szCs w:val="24"/>
          <w:lang w:val="en-US" w:eastAsia="zh-CN"/>
        </w:rPr>
        <w:t>一校一品一</w:t>
      </w:r>
      <w:r>
        <w:rPr>
          <w:rFonts w:hint="eastAsia" w:asciiTheme="minorEastAsia" w:hAnsiTheme="minorEastAsia" w:cstheme="minorEastAsia"/>
          <w:sz w:val="24"/>
          <w:szCs w:val="24"/>
          <w:lang w:val="en-US" w:eastAsia="zh-CN"/>
        </w:rPr>
        <w:t>书法</w:t>
      </w:r>
      <w:r>
        <w:rPr>
          <w:rFonts w:hint="eastAsia" w:asciiTheme="minorEastAsia" w:hAnsiTheme="minorEastAsia" w:eastAsiaTheme="minorEastAsia" w:cstheme="minorEastAsia"/>
          <w:sz w:val="24"/>
          <w:szCs w:val="24"/>
          <w:lang w:val="en-US" w:eastAsia="zh-CN"/>
        </w:rPr>
        <w:t>特色项目</w:t>
      </w:r>
      <w:r>
        <w:rPr>
          <w:rFonts w:hint="eastAsia" w:asciiTheme="minorEastAsia" w:hAnsiTheme="minorEastAsia" w:cstheme="minorEastAsia"/>
          <w:sz w:val="24"/>
          <w:szCs w:val="24"/>
          <w:lang w:val="en-US" w:eastAsia="zh-CN"/>
        </w:rPr>
        <w:t>、合唱特色项目、衍纸特色项目、线绳小浮雕特色项目</w:t>
      </w:r>
      <w:r>
        <w:rPr>
          <w:rFonts w:hint="eastAsia" w:asciiTheme="minorEastAsia" w:hAnsiTheme="minorEastAsia" w:eastAsiaTheme="minorEastAsia" w:cstheme="minorEastAsia"/>
          <w:sz w:val="24"/>
          <w:szCs w:val="24"/>
          <w:lang w:val="en-US" w:eastAsia="zh-CN"/>
        </w:rPr>
        <w:t>。以</w:t>
      </w:r>
      <w:r>
        <w:rPr>
          <w:rFonts w:hint="eastAsia" w:asciiTheme="minorEastAsia" w:hAnsiTheme="minorEastAsia" w:cstheme="minorEastAsia"/>
          <w:sz w:val="24"/>
          <w:szCs w:val="24"/>
          <w:lang w:val="en-US" w:eastAsia="zh-CN"/>
        </w:rPr>
        <w:t>书法、</w:t>
      </w:r>
      <w:r>
        <w:rPr>
          <w:rFonts w:hint="eastAsia" w:asciiTheme="minorEastAsia" w:hAnsiTheme="minorEastAsia" w:eastAsiaTheme="minorEastAsia" w:cstheme="minorEastAsia"/>
          <w:sz w:val="24"/>
          <w:szCs w:val="24"/>
          <w:lang w:val="en-US" w:eastAsia="zh-CN"/>
        </w:rPr>
        <w:t>合唱</w:t>
      </w:r>
      <w:r>
        <w:rPr>
          <w:rFonts w:hint="eastAsia" w:asciiTheme="minorEastAsia" w:hAnsiTheme="minorEastAsia" w:cstheme="minorEastAsia"/>
          <w:sz w:val="24"/>
          <w:szCs w:val="24"/>
          <w:lang w:val="en-US" w:eastAsia="zh-CN"/>
        </w:rPr>
        <w:t>、美术等</w:t>
      </w:r>
      <w:r>
        <w:rPr>
          <w:rFonts w:hint="eastAsia" w:asciiTheme="minorEastAsia" w:hAnsiTheme="minorEastAsia" w:eastAsiaTheme="minorEastAsia" w:cstheme="minorEastAsia"/>
          <w:sz w:val="24"/>
          <w:szCs w:val="24"/>
          <w:lang w:val="en-US" w:eastAsia="zh-CN"/>
        </w:rPr>
        <w:t>项目推进学校艺术教育的发展，每年参加区教育局组织开展的中小学生合唱比赛年年均获得一二等奖。</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630" w:lef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8.</w:t>
      </w:r>
      <w:r>
        <w:rPr>
          <w:rFonts w:hint="eastAsia" w:asciiTheme="minorEastAsia" w:hAnsiTheme="minorEastAsia" w:eastAsiaTheme="minorEastAsia" w:cstheme="minorEastAsia"/>
          <w:sz w:val="24"/>
          <w:szCs w:val="24"/>
          <w:lang w:val="en-US" w:eastAsia="zh-CN"/>
        </w:rPr>
        <w:t>自评公示制度。</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学校将艺术教育纳入教学质量年度报告并予以公开，接受师生群众的监督。对参加校园文化艺术节、各级各类有音乐竞赛中获奖的学生、教师和团体，都按照学校相关的制度进行评比和奖励。我校在评选先进、职称评聘时，艺术教师享有和其他教师同样的待遇；其工作量（包括艺术课和课外艺术活动辅导等）计算合理，同时在学校范围内进行公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630" w:leftChars="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9.</w:t>
      </w:r>
      <w:r>
        <w:rPr>
          <w:rFonts w:hint="eastAsia" w:asciiTheme="minorEastAsia" w:hAnsiTheme="minorEastAsia" w:eastAsiaTheme="minorEastAsia" w:cstheme="minorEastAsia"/>
          <w:color w:val="auto"/>
          <w:sz w:val="24"/>
          <w:szCs w:val="24"/>
          <w:lang w:val="en-US" w:eastAsia="zh-CN"/>
        </w:rPr>
        <w:t>艺术素质测评</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auto"/>
          <w:sz w:val="24"/>
          <w:szCs w:val="24"/>
          <w:lang w:val="en-US" w:eastAsia="zh-CN"/>
        </w:rPr>
        <w:t>每学期学校对学生的艺体水平进行了集中监测。优良率</w:t>
      </w:r>
      <w:r>
        <w:rPr>
          <w:rFonts w:hint="eastAsia" w:asciiTheme="minorEastAsia" w:hAnsiTheme="minorEastAsia" w:cstheme="minorEastAsia"/>
          <w:color w:val="auto"/>
          <w:sz w:val="24"/>
          <w:szCs w:val="24"/>
          <w:lang w:val="en-US" w:eastAsia="zh-CN"/>
        </w:rPr>
        <w:t>80</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以上</w:t>
      </w:r>
      <w:r>
        <w:rPr>
          <w:rFonts w:hint="eastAsia" w:asciiTheme="minorEastAsia" w:hAnsiTheme="minorEastAsia" w:eastAsiaTheme="minorEastAsia" w:cstheme="minorEastAsia"/>
          <w:color w:val="auto"/>
          <w:sz w:val="24"/>
          <w:szCs w:val="24"/>
          <w:lang w:val="en-US" w:eastAsia="zh-CN"/>
        </w:rPr>
        <w:t>。学生的艺体水平不断</w:t>
      </w:r>
      <w:r>
        <w:rPr>
          <w:rFonts w:hint="eastAsia" w:asciiTheme="minorEastAsia" w:hAnsiTheme="minorEastAsia" w:eastAsiaTheme="minorEastAsia" w:cstheme="minorEastAsia"/>
          <w:sz w:val="24"/>
          <w:szCs w:val="24"/>
          <w:lang w:val="en-US" w:eastAsia="zh-CN"/>
        </w:rPr>
        <w:t>加强。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存在问题：</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Chars="0"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教科研能力薄弱，研究尝试不够。</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Chars="0"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学校由于生源的增加，挤占了部分功能教室。</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480" w:firstLineChars="200"/>
        <w:textAlignment w:val="auto"/>
        <w:rPr>
          <w:rFonts w:hint="default" w:asciiTheme="minorEastAsia" w:hAnsiTheme="minorEastAsia" w:cstheme="minor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480" w:firstLineChars="200"/>
        <w:textAlignment w:val="auto"/>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10.经验与举措</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（1）加大教研氛围，不断提高艺术教师的专业素养。</w:t>
      </w:r>
      <w:r>
        <w:rPr>
          <w:rFonts w:hint="eastAsia" w:asciiTheme="minorEastAsia" w:hAnsiTheme="minorEastAsia" w:eastAsiaTheme="minorEastAsia" w:cstheme="minorEastAsia"/>
          <w:sz w:val="24"/>
          <w:szCs w:val="24"/>
          <w:lang w:val="en-US" w:eastAsia="zh-CN"/>
        </w:rPr>
        <w:t>要求教师不断增加自身的业务素质和基础文化素质，积极探索本领域的系统知识，增强教研、科研能力。</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（2）学校东边正在扩建，教学楼已经封顶，将在下学期，新的教室将投入使用，大大缓解缺少功能教室的问题。</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艺术教育工作是学校教育的重要组成部分，经过学校师生共同的努力，艺术教育工作有了新的起色。我校围绕着丰富学生的课余生活，从教师到学生，从社会到家长，对艺术教育有了新的认识，学校基本形成了艺术特色教育的氛围。今后我们还将艺术工作中不断努力，促进师生音乐素养的提高，为教师的幸福和学生的终身发展奠定坚实的基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53E91F"/>
    <w:multiLevelType w:val="singleLevel"/>
    <w:tmpl w:val="8053E91F"/>
    <w:lvl w:ilvl="0" w:tentative="0">
      <w:start w:val="1"/>
      <w:numFmt w:val="decimal"/>
      <w:suff w:val="nothing"/>
      <w:lvlText w:val="（%1）"/>
      <w:lvlJc w:val="left"/>
    </w:lvl>
  </w:abstractNum>
  <w:abstractNum w:abstractNumId="1">
    <w:nsid w:val="F9468826"/>
    <w:multiLevelType w:val="singleLevel"/>
    <w:tmpl w:val="F9468826"/>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xY2VkY2I1Y2U0YjAyNzRlMmQ2YWI0M2I5ZDI4MDIifQ=="/>
  </w:docVars>
  <w:rsids>
    <w:rsidRoot w:val="00000000"/>
    <w:rsid w:val="054967B2"/>
    <w:rsid w:val="07C031F3"/>
    <w:rsid w:val="097B5042"/>
    <w:rsid w:val="193336D1"/>
    <w:rsid w:val="1CE135DA"/>
    <w:rsid w:val="21E14C3C"/>
    <w:rsid w:val="23236F7E"/>
    <w:rsid w:val="24166BE5"/>
    <w:rsid w:val="2C4C0B00"/>
    <w:rsid w:val="33CB7039"/>
    <w:rsid w:val="342459BA"/>
    <w:rsid w:val="350A5D21"/>
    <w:rsid w:val="368161EB"/>
    <w:rsid w:val="40D7566F"/>
    <w:rsid w:val="41182D16"/>
    <w:rsid w:val="42594746"/>
    <w:rsid w:val="42AB11D3"/>
    <w:rsid w:val="47FA58FF"/>
    <w:rsid w:val="48A439B9"/>
    <w:rsid w:val="4C5548B3"/>
    <w:rsid w:val="516F72B6"/>
    <w:rsid w:val="560F061A"/>
    <w:rsid w:val="593B0800"/>
    <w:rsid w:val="59493F8D"/>
    <w:rsid w:val="5F1F6B9E"/>
    <w:rsid w:val="61717A42"/>
    <w:rsid w:val="65835EB8"/>
    <w:rsid w:val="685354A5"/>
    <w:rsid w:val="6AB307D2"/>
    <w:rsid w:val="713628FF"/>
    <w:rsid w:val="72BC4AE6"/>
    <w:rsid w:val="74FF719E"/>
    <w:rsid w:val="76136B84"/>
    <w:rsid w:val="764E11A3"/>
    <w:rsid w:val="7A545CFB"/>
    <w:rsid w:val="7CE833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71713</dc:creator>
  <cp:lastModifiedBy>天高云淡</cp:lastModifiedBy>
  <dcterms:modified xsi:type="dcterms:W3CDTF">2023-12-02T07:30:12Z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EE5DCFFE207948F1BFDD1866C2EC6F83</vt:lpwstr>
  </property>
</Properties>
</file>