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城西初中校区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25</w:t>
      </w:r>
      <w:r>
        <w:rPr>
          <w:rFonts w:ascii="宋体" w:hAnsi="宋体" w:eastAsia="华文仿宋"/>
          <w:sz w:val="28"/>
          <w:szCs w:val="24"/>
          <w:u w:val="single"/>
        </w:rPr>
        <w:t xml:space="preserve"> 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  <w:u w:val="single"/>
                <w:lang w:val="en-US" w:eastAsia="zh-CN"/>
              </w:rPr>
              <w:t>武术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>、剪纸 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艺美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次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Cs w:val="21"/>
                <w:u w:val="single"/>
                <w:lang w:val="en-US" w:eastAsia="zh-CN"/>
              </w:rPr>
              <w:t>武术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>、剪纸 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艺美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  <w:r>
              <w:rPr>
                <w:rFonts w:ascii="仿宋" w:hAnsi="仿宋" w:eastAsia="仿宋" w:cs="仿宋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317：1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2019年姜堰区合唱比赛一等奖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2021年姜堰区合唱比赛二等奖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2022年姜堰区合唱比赛一等奖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2019、2021、2022年中学生艺术单项赛一等奖、二等奖、三等奖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10分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1500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朱方焘</w:t>
      </w:r>
      <w:r>
        <w:rPr>
          <w:rFonts w:hint="eastAsia" w:ascii="仿宋" w:hAnsi="仿宋" w:eastAsia="仿宋" w:cs="仿宋"/>
          <w:sz w:val="24"/>
        </w:rPr>
        <w:t xml:space="preserve">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13775791403</w:t>
      </w:r>
      <w:r>
        <w:rPr>
          <w:rFonts w:hint="eastAsia" w:ascii="仿宋" w:hAnsi="仿宋" w:eastAsia="仿宋" w:cs="仿宋"/>
          <w:sz w:val="24"/>
        </w:rPr>
        <w:t xml:space="preserve">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年 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en-US" w:eastAsia="zh-CN"/>
        </w:rPr>
        <w:t>29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ZDc2ZDMyM2E3OWQ2YTQzZmVhMzhmZDM5ZTFmZTkifQ=="/>
  </w:docVars>
  <w:rsids>
    <w:rsidRoot w:val="46325C58"/>
    <w:rsid w:val="04085799"/>
    <w:rsid w:val="46325C58"/>
    <w:rsid w:val="767D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2023-12-01T09:39:06Z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1857A147DDEF41E8B2DB70F40989F0A1</vt:lpwstr>
  </property>
</Properties>
</file>